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18" w:rsidRDefault="00044118">
      <w:r>
        <w:rPr>
          <w:b/>
          <w:sz w:val="40"/>
        </w:rPr>
        <w:t>Anträge an den SV 2021/2022</w:t>
      </w:r>
    </w:p>
    <w:p w:rsidR="00044118" w:rsidRDefault="00044118"/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1.  Präventionsparcours zum Thema „Rauchen“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35527">
        <w:rPr>
          <w:sz w:val="28"/>
          <w:szCs w:val="28"/>
        </w:rPr>
        <w:t>780€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2.  Kooperation zwischen KSV Witten 07 und AMG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35527">
        <w:rPr>
          <w:sz w:val="28"/>
          <w:szCs w:val="28"/>
        </w:rPr>
        <w:t>800€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3.  Affen- und Hominidenschädel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  <w:t xml:space="preserve">          1700€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4.  „Theatertill“ für Anti-Mobbing-Tag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35527">
        <w:rPr>
          <w:sz w:val="28"/>
          <w:szCs w:val="28"/>
        </w:rPr>
        <w:t>400€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5.  Lesung Amon Barth „Wege aus der Sucht“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35527">
        <w:rPr>
          <w:sz w:val="28"/>
          <w:szCs w:val="28"/>
        </w:rPr>
        <w:t>400€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6.  Reserve für schulische Veranstaltungen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  <w:t xml:space="preserve">          2000€</w:t>
      </w:r>
      <w:r w:rsidRPr="00635527">
        <w:rPr>
          <w:sz w:val="28"/>
          <w:szCs w:val="28"/>
        </w:rPr>
        <w:tab/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7.  Projek</w:t>
      </w:r>
      <w:r>
        <w:rPr>
          <w:sz w:val="28"/>
          <w:szCs w:val="28"/>
        </w:rPr>
        <w:t>te im Schülerlabor der RUB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635527">
        <w:rPr>
          <w:sz w:val="28"/>
          <w:szCs w:val="28"/>
        </w:rPr>
        <w:t>400€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8.  Fachschaft Sport „Bälle“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635527">
        <w:rPr>
          <w:sz w:val="28"/>
          <w:szCs w:val="28"/>
        </w:rPr>
        <w:t xml:space="preserve"> 3100€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8a. Sport (Zusatz)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Pr="00635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35527">
        <w:rPr>
          <w:sz w:val="28"/>
          <w:szCs w:val="28"/>
        </w:rPr>
        <w:t xml:space="preserve"> 3000€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9.  Projektwoche  Jahrgangsstufe 8</w:t>
      </w: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 xml:space="preserve">     Viadukt Witten, Rosa-Strippe, Phänomania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3552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35527">
        <w:rPr>
          <w:sz w:val="28"/>
          <w:szCs w:val="28"/>
        </w:rPr>
        <w:t>760€</w:t>
      </w:r>
    </w:p>
    <w:p w:rsidR="00044118" w:rsidRPr="00635527" w:rsidRDefault="00044118">
      <w:pPr>
        <w:rPr>
          <w:sz w:val="28"/>
          <w:szCs w:val="28"/>
        </w:rPr>
      </w:pP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10.  Zuschuss zu Kopierkosten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635527">
        <w:rPr>
          <w:sz w:val="28"/>
          <w:szCs w:val="28"/>
        </w:rPr>
        <w:t xml:space="preserve">  3000€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</w:p>
    <w:p w:rsidR="00044118" w:rsidRPr="00635527" w:rsidRDefault="00044118">
      <w:pPr>
        <w:rPr>
          <w:sz w:val="28"/>
          <w:szCs w:val="28"/>
        </w:rPr>
      </w:pPr>
      <w:r w:rsidRPr="00635527">
        <w:rPr>
          <w:sz w:val="28"/>
          <w:szCs w:val="28"/>
        </w:rPr>
        <w:t>11.  Einführung eines digitalen Klassenbuches</w:t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</w:r>
      <w:r w:rsidRPr="00635527">
        <w:rPr>
          <w:sz w:val="28"/>
          <w:szCs w:val="28"/>
        </w:rPr>
        <w:tab/>
        <w:t xml:space="preserve">          1500€</w:t>
      </w:r>
    </w:p>
    <w:sectPr w:rsidR="00044118" w:rsidRPr="00635527" w:rsidSect="007E75B9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044118"/>
    <w:rsid w:val="00635527"/>
    <w:rsid w:val="007E75B9"/>
    <w:rsid w:val="00896F6E"/>
    <w:rsid w:val="008B2A30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B9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rsid w:val="007E75B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  <w:rsid w:val="007E75B9"/>
  </w:style>
  <w:style w:type="character" w:customStyle="1" w:styleId="WW-Absatz-Standardschriftart1">
    <w:name w:val="WW-Absatz-Standardschriftart1"/>
    <w:uiPriority w:val="99"/>
    <w:rsid w:val="007E75B9"/>
  </w:style>
  <w:style w:type="paragraph" w:customStyle="1" w:styleId="Heading">
    <w:name w:val="Heading"/>
    <w:basedOn w:val="Normal"/>
    <w:next w:val="BodyText"/>
    <w:uiPriority w:val="99"/>
    <w:rsid w:val="007E75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E7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25B3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7E75B9"/>
    <w:rPr>
      <w:rFonts w:cs="Tahoma"/>
    </w:rPr>
  </w:style>
  <w:style w:type="paragraph" w:styleId="Caption">
    <w:name w:val="caption"/>
    <w:basedOn w:val="Normal"/>
    <w:uiPriority w:val="99"/>
    <w:qFormat/>
    <w:rsid w:val="007E75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7E75B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Reinhold</cp:lastModifiedBy>
  <cp:revision>2</cp:revision>
  <dcterms:created xsi:type="dcterms:W3CDTF">2009-05-06T09:47:00Z</dcterms:created>
  <dcterms:modified xsi:type="dcterms:W3CDTF">2021-06-11T08:45:00Z</dcterms:modified>
</cp:coreProperties>
</file>